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ar-SA"/>
        </w:rPr>
      </w:pPr>
      <w:r>
        <w:rPr>
          <w:rFonts w:ascii="Arial" w:eastAsia="Times New Roman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  <w:lang w:eastAsia="ru-RU"/>
        </w:rPr>
        <w:drawing>
          <wp:inline distT="0" distB="0" distL="0" distR="0">
            <wp:extent cx="619125" cy="742950"/>
            <wp:effectExtent l="0" t="0" r="9525" b="0"/>
            <wp:docPr id="2" name="Рисунок 2" descr="красненькая-речка-герб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eastAsia="Times New Roman" w:cs="Calibri"/>
          <w:sz w:val="12"/>
          <w:szCs w:val="12"/>
          <w:lang w:eastAsia="ar-SA"/>
        </w:rPr>
      </w:pP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ar-SA"/>
        </w:rPr>
      </w:pPr>
      <w:r w:rsidRPr="00DB4152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>МУНИЦИПАЛЬНЫЙ СОВЕТ ВНУТРИГОРОДСКОГО  МУНИЦИПАЛЬНОГО ОБРАЗОВАНИЯ САНКТ-ПЕТЕРБУРГА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ar-SA"/>
        </w:rPr>
      </w:pPr>
      <w:r w:rsidRPr="00DB4152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>МУНИЦИПАЛЬНЫЙ ОКРУГ КРАСНЕНЬКАЯ РЕЧКА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пр. Маршала Жукова, дом 20, Санкт-Петербург, 198302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en-US"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тел</w:t>
      </w:r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./</w:t>
      </w: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факс</w:t>
      </w:r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(812) 757-27-83, E-mail</w:t>
      </w:r>
      <w:proofErr w:type="gramStart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:</w:t>
      </w:r>
      <w:proofErr w:type="gramEnd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</w:t>
      </w:r>
      <w:proofErr w:type="spellStart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ma.redriver</w:t>
      </w:r>
      <w:proofErr w:type="spellEnd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@mail.ru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ОКПО 48970788, ОГРН</w:t>
      </w:r>
      <w:r w:rsidRPr="00DB4152">
        <w:rPr>
          <w:rFonts w:ascii="Times New Roman" w:eastAsia="Times New Roman" w:hAnsi="Times New Roman"/>
          <w:sz w:val="24"/>
          <w:szCs w:val="24"/>
          <w:lang w:eastAsia="ar-SA"/>
        </w:rPr>
        <w:t>1037811031070</w:t>
      </w: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ИНН/КПП 7805111725/780501001</w:t>
      </w:r>
    </w:p>
    <w:p w:rsidR="008814F5" w:rsidRDefault="008814F5" w:rsidP="00B241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54F6D" w:rsidRPr="009C5CDB" w:rsidRDefault="00A54F6D" w:rsidP="00B241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bookmarkStart w:id="0" w:name="_GoBack"/>
      <w:r w:rsidR="009C5CDB" w:rsidRPr="009C5CDB">
        <w:rPr>
          <w:rFonts w:ascii="Times New Roman" w:eastAsia="Times New Roman" w:hAnsi="Times New Roman"/>
          <w:b/>
          <w:sz w:val="24"/>
          <w:szCs w:val="24"/>
          <w:lang w:eastAsia="ar-SA"/>
        </w:rPr>
        <w:t>РЕШЕНИЕ</w:t>
      </w:r>
      <w:r w:rsidRPr="009C5C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bookmarkEnd w:id="0"/>
      <w:r w:rsidRPr="009C5C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</w:t>
      </w:r>
    </w:p>
    <w:p w:rsidR="009C5CDB" w:rsidRDefault="009C5CDB" w:rsidP="00B241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54F6D" w:rsidRPr="004C59C4" w:rsidRDefault="00A54F6D" w:rsidP="00B241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="00B4678F">
        <w:rPr>
          <w:rFonts w:ascii="Times New Roman" w:eastAsia="Times New Roman" w:hAnsi="Times New Roman"/>
          <w:b/>
          <w:sz w:val="24"/>
          <w:szCs w:val="24"/>
          <w:lang w:eastAsia="ar-SA"/>
        </w:rPr>
        <w:t>25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678F">
        <w:rPr>
          <w:rFonts w:ascii="Times New Roman" w:eastAsia="Times New Roman" w:hAnsi="Times New Roman"/>
          <w:b/>
          <w:sz w:val="24"/>
          <w:szCs w:val="24"/>
          <w:lang w:eastAsia="ar-SA"/>
        </w:rPr>
        <w:t>июня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B4152"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  <w:r w:rsidR="00782233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>Санкт-Петербург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№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678F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0D3DF2"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</w:p>
    <w:p w:rsidR="00B24101" w:rsidRDefault="00782233" w:rsidP="00B241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</w:p>
    <w:p w:rsidR="009F7B13" w:rsidRPr="009F7B13" w:rsidRDefault="009F7B13" w:rsidP="009F7B1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7B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внесении изменений в Решение </w:t>
      </w:r>
    </w:p>
    <w:p w:rsidR="009F7B13" w:rsidRPr="009F7B13" w:rsidRDefault="009F7B13" w:rsidP="009F7B1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7B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Муниципального Совета от 13 декабря 2019 № 16 </w:t>
      </w:r>
    </w:p>
    <w:p w:rsidR="009F7B13" w:rsidRPr="009F7B13" w:rsidRDefault="009F7B13" w:rsidP="009F7B1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7B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«О принятии во втором чтении </w:t>
      </w:r>
    </w:p>
    <w:p w:rsidR="009F7B13" w:rsidRPr="009F7B13" w:rsidRDefault="009F7B13" w:rsidP="009F7B1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7B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бюджета внутригородского муниципального  </w:t>
      </w:r>
    </w:p>
    <w:p w:rsidR="009F7B13" w:rsidRPr="009F7B13" w:rsidRDefault="009F7B13" w:rsidP="009F7B1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7B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образования Санкт-Петербурга муниципальный округ  </w:t>
      </w:r>
    </w:p>
    <w:p w:rsidR="009F7B13" w:rsidRPr="009F7B13" w:rsidRDefault="009F7B13" w:rsidP="009F7B1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7B13">
        <w:rPr>
          <w:rFonts w:ascii="Times New Roman" w:eastAsia="Times New Roman" w:hAnsi="Times New Roman"/>
          <w:b/>
          <w:sz w:val="20"/>
          <w:szCs w:val="20"/>
          <w:lang w:eastAsia="ru-RU"/>
        </w:rPr>
        <w:t>Красненькая речка на 2020 год»</w:t>
      </w:r>
    </w:p>
    <w:p w:rsidR="009F7B13" w:rsidRPr="009F7B13" w:rsidRDefault="009F7B13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B13" w:rsidRPr="009F7B13" w:rsidRDefault="009F7B13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ФЗ от 16.10.2003 № 131-ФЗ «Об общих принципах организации местного самоуправления в РФ», законом Санкт-Петербурга от 23.09.2009 № 420-79 «Об организации местного самоуправления в Санкт-Петербурге», со ст. 46 Устава муниципального образования муниципальный округ Красненькая речка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Совет внутригородского муниципального образования муниципальный округ Красненькая речка</w:t>
      </w: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7B13" w:rsidRPr="009F7B13" w:rsidRDefault="009F7B13" w:rsidP="009F7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B13" w:rsidRPr="009F7B13" w:rsidRDefault="009F7B13" w:rsidP="009F7B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9F7B1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F7B13" w:rsidRDefault="009F7B13" w:rsidP="009F7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B13" w:rsidRPr="009F7B13" w:rsidRDefault="009F7B13" w:rsidP="009F7B13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Муниципального Совета внутригородского муниципального образования Санкт-Петербурга муниципальный округ Красненькая речка от 13 декабря 2019 № 16 «О принятии во втором чтении бюджета внутригородского муниципального образования Санкт-Петербурга муниципальный округ Красненькая речка на 2020 год» (далее - Решение) следующие изменения:</w:t>
      </w:r>
    </w:p>
    <w:p w:rsidR="009F7B13" w:rsidRPr="009F7B13" w:rsidRDefault="009F7B13" w:rsidP="009F7B13">
      <w:pPr>
        <w:pStyle w:val="a6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Изложить пункт 1 Решения в следующей редакции:</w:t>
      </w:r>
    </w:p>
    <w:p w:rsidR="009F7B13" w:rsidRPr="009F7B13" w:rsidRDefault="009F7B13" w:rsidP="009F7B1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«Утвердить местный бюджет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Красненькая речка на 2020 год:</w:t>
      </w:r>
    </w:p>
    <w:p w:rsidR="009F7B13" w:rsidRPr="009F7B13" w:rsidRDefault="009F7B13" w:rsidP="009F7B13">
      <w:pPr>
        <w:pStyle w:val="a6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- по доходам в сумме – 75838,2 тыс. рублей;</w:t>
      </w:r>
    </w:p>
    <w:p w:rsidR="009F7B13" w:rsidRPr="009F7B13" w:rsidRDefault="009F7B13" w:rsidP="009F7B13">
      <w:pPr>
        <w:pStyle w:val="a6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- по расходам в сумме – 75838,2 тыс. рублей;</w:t>
      </w:r>
    </w:p>
    <w:p w:rsidR="009F7B13" w:rsidRPr="009F7B13" w:rsidRDefault="009F7B13" w:rsidP="009F7B13">
      <w:pPr>
        <w:pStyle w:val="a6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- дефицит в сумме 0,0 тыс. рублей.</w:t>
      </w:r>
    </w:p>
    <w:p w:rsidR="009F7B13" w:rsidRPr="009F7B13" w:rsidRDefault="009F7B13" w:rsidP="009F7B13">
      <w:pPr>
        <w:pStyle w:val="a6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- верхний предел муниципального внутреннего долга по состоянию на 1 января 2020 года равен 0,0 рублей, в том числе, по муниципальным гарантиям 0,0 рублей.</w:t>
      </w:r>
    </w:p>
    <w:p w:rsidR="009F7B13" w:rsidRPr="009F7B13" w:rsidRDefault="009F7B13" w:rsidP="009F7B1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предельный объем муниципального долга на 2019 год установлен  0,0  рублей. </w:t>
      </w:r>
    </w:p>
    <w:p w:rsidR="009F7B13" w:rsidRDefault="009F7B13" w:rsidP="009F7B13">
      <w:pPr>
        <w:pStyle w:val="a6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- источниками финансирования дефицита бюджета являются остатки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редств на счете на начало года» </w:t>
      </w:r>
    </w:p>
    <w:p w:rsidR="009F7B13" w:rsidRPr="009F7B13" w:rsidRDefault="009F7B13" w:rsidP="009F7B13">
      <w:pPr>
        <w:pStyle w:val="a6"/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зложить приложение 1 к Решению «Доходы местного бюджета муниципального образования Красненькая речка на 2020 год» в новой редакции согласно приложению 1 к настоящему решению.</w:t>
      </w:r>
    </w:p>
    <w:p w:rsidR="009F7B13" w:rsidRPr="009F7B13" w:rsidRDefault="009F7B13" w:rsidP="009F7B13">
      <w:pPr>
        <w:pStyle w:val="a6"/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В пункте 3 Решения слова «14386,3 тыс. рублей» заменить словами «18798,7 тыс. рублей».</w:t>
      </w:r>
    </w:p>
    <w:p w:rsidR="00834808" w:rsidRDefault="009F7B13" w:rsidP="00834808">
      <w:pPr>
        <w:pStyle w:val="a6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Изложить приложение 2 к Решению «Распределение бюджетных ассигнований местного бюджета по разделам, подразделам, целевым статьям, группам и подгруппам </w:t>
      </w:r>
      <w:proofErr w:type="gramStart"/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9F7B1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год» в новой редакции согласно приложению 2 к настоящему решению.</w:t>
      </w:r>
    </w:p>
    <w:p w:rsidR="00834808" w:rsidRDefault="009F7B13" w:rsidP="00834808">
      <w:pPr>
        <w:pStyle w:val="a6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Изложить приложение 3 к Решению «Ведомственная структура расходов местного бюджета на 2020 год» в новой редакции согласно приложению 3 к настоящему решению.</w:t>
      </w:r>
    </w:p>
    <w:p w:rsidR="00834808" w:rsidRDefault="009F7B13" w:rsidP="00834808">
      <w:pPr>
        <w:pStyle w:val="a6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Изложить приложение 4 к Решению «Распределение бюджетных ассигнований  местного бюджета по разделам и подразделам классификации расходов бюджета на 2020 год» в новой редакции согласно приложению 4 к настоящему решению.</w:t>
      </w:r>
    </w:p>
    <w:p w:rsidR="00834808" w:rsidRDefault="009F7B13" w:rsidP="00834808">
      <w:pPr>
        <w:pStyle w:val="a6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8 Решения слова «14386,3 тыс. рублей» заменить словами «18798,7 тыс. рублей». </w:t>
      </w:r>
    </w:p>
    <w:p w:rsidR="00834808" w:rsidRDefault="009F7B13" w:rsidP="00834808">
      <w:pPr>
        <w:pStyle w:val="a6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Изложить приложение 5 к Решению «Перечень главных администраторов доходов местного бюджета и закрепляемые за ними виды доходов бюджета  Муниципального образования Красненькая речка на 2020 год» в новой редакции согласно приложению 5 к настоящему решению.</w:t>
      </w:r>
    </w:p>
    <w:p w:rsidR="00834808" w:rsidRDefault="009F7B13" w:rsidP="00834808">
      <w:pPr>
        <w:pStyle w:val="a6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приложение 6 к Решению «Главные администраторы </w:t>
      </w:r>
      <w:proofErr w:type="gramStart"/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источников финансирования дефицита местного бюджета муниципального образования</w:t>
      </w:r>
      <w:proofErr w:type="gramEnd"/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Красненькая речка  на 2020 год» в новой редакции согласно приложению 6 к настоящему решению.</w:t>
      </w:r>
    </w:p>
    <w:p w:rsidR="00834808" w:rsidRDefault="009F7B13" w:rsidP="00834808">
      <w:pPr>
        <w:pStyle w:val="a6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Изложить приложение 7 к Решению «Источники  внутреннего финансирования дефицита местного бюджета муниципального образования Красненькая речка  на 2020 год» в новой редакции согласно приложению 7 к настоящему решению.</w:t>
      </w:r>
    </w:p>
    <w:p w:rsidR="00834808" w:rsidRDefault="009F7B13" w:rsidP="00834808">
      <w:pPr>
        <w:pStyle w:val="a6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В пункте 13 Решения слова «14386,3 тыс. рублей» заменить словами «18798,7 тыс. рублей».</w:t>
      </w:r>
    </w:p>
    <w:p w:rsidR="009F7B13" w:rsidRDefault="009F7B13" w:rsidP="00834808">
      <w:pPr>
        <w:pStyle w:val="a6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Абзац 2 пункта 14 Решения изложить в новой редакции:</w:t>
      </w:r>
    </w:p>
    <w:p w:rsidR="00834808" w:rsidRPr="00834808" w:rsidRDefault="00834808" w:rsidP="0083480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08" w:rsidRDefault="009F7B13" w:rsidP="00834808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«Разрешить исполнительному органу вносить изменения в бюджетные ассигнования в сводной бюджетной росписи с уточнением кодов главных распорядителей бюджетных средств, разделов, подразделов, целевых статей и видов расходов в случаях, необходимых для изменения бюджетной классификации расходов в пределах общего объема бюджетных ассигнований в текущем финансовом году».</w:t>
      </w:r>
      <w:r w:rsidR="00834808" w:rsidRPr="00834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4808" w:rsidRDefault="00834808" w:rsidP="00834808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Опубликовать Решение в газете Муниципа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совета внутригородского </w:t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Санкт-Петербурга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униципальный округ Красненькая </w:t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 xml:space="preserve">речка, разместить на официальном сайте муниципального образования муниципального </w:t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округ Красненькая речка. </w:t>
      </w:r>
    </w:p>
    <w:p w:rsidR="00834808" w:rsidRDefault="00834808" w:rsidP="00834808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настояще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 решения возложить на Главу </w:t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– Председателя  Муниципального  Совета - </w:t>
      </w:r>
      <w:proofErr w:type="spellStart"/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А.О.Абраменко</w:t>
      </w:r>
      <w:proofErr w:type="spellEnd"/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34808" w:rsidRPr="00834808" w:rsidRDefault="00834808" w:rsidP="00834808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Решение вступает в силу с момента его принятия.</w:t>
      </w:r>
    </w:p>
    <w:p w:rsidR="00834808" w:rsidRPr="00834808" w:rsidRDefault="00834808" w:rsidP="00834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08" w:rsidRPr="00834808" w:rsidRDefault="00834808" w:rsidP="00834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08" w:rsidRPr="00834808" w:rsidRDefault="00834808" w:rsidP="00834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08" w:rsidRPr="00834808" w:rsidRDefault="00834808" w:rsidP="00834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муниципального образования, </w:t>
      </w:r>
    </w:p>
    <w:p w:rsidR="00834808" w:rsidRPr="00834808" w:rsidRDefault="00834808" w:rsidP="00834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>исполняющий</w:t>
      </w:r>
      <w:proofErr w:type="gramEnd"/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</w:t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:rsidR="00834808" w:rsidRPr="00834808" w:rsidRDefault="00834808" w:rsidP="00834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Муниципального Совета    </w:t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48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А.О. Абраменко</w:t>
      </w:r>
    </w:p>
    <w:p w:rsidR="009F7B13" w:rsidRPr="009F7B13" w:rsidRDefault="009F7B13" w:rsidP="009F7B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B13" w:rsidRPr="009F7B13" w:rsidSect="009C5CDB">
      <w:headerReference w:type="default" r:id="rId11"/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23" w:rsidRDefault="00560D23">
      <w:pPr>
        <w:spacing w:after="0" w:line="240" w:lineRule="auto"/>
      </w:pPr>
      <w:r>
        <w:separator/>
      </w:r>
    </w:p>
  </w:endnote>
  <w:endnote w:type="continuationSeparator" w:id="0">
    <w:p w:rsidR="00560D23" w:rsidRDefault="0056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23" w:rsidRDefault="00560D23">
      <w:pPr>
        <w:spacing w:after="0" w:line="240" w:lineRule="auto"/>
      </w:pPr>
      <w:r>
        <w:separator/>
      </w:r>
    </w:p>
  </w:footnote>
  <w:footnote w:type="continuationSeparator" w:id="0">
    <w:p w:rsidR="00560D23" w:rsidRDefault="0056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D2" w:rsidRDefault="00560D23">
    <w:pPr>
      <w:pStyle w:val="ab"/>
      <w:framePr w:w="11552" w:h="144" w:wrap="none" w:vAnchor="text" w:hAnchor="page" w:x="177" w:y="966"/>
      <w:shd w:val="clear" w:color="auto" w:fill="auto"/>
      <w:ind w:left="62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84660E"/>
    <w:multiLevelType w:val="multilevel"/>
    <w:tmpl w:val="F342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52C7"/>
    <w:multiLevelType w:val="hybridMultilevel"/>
    <w:tmpl w:val="78689C5A"/>
    <w:lvl w:ilvl="0" w:tplc="CD245A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C0E"/>
    <w:multiLevelType w:val="hybridMultilevel"/>
    <w:tmpl w:val="231C4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3B4096"/>
    <w:multiLevelType w:val="multilevel"/>
    <w:tmpl w:val="0158D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EE54FE"/>
    <w:multiLevelType w:val="multilevel"/>
    <w:tmpl w:val="BC7EA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7B77D2"/>
    <w:multiLevelType w:val="multilevel"/>
    <w:tmpl w:val="F1BE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9D0236"/>
    <w:multiLevelType w:val="hybridMultilevel"/>
    <w:tmpl w:val="2A98714E"/>
    <w:lvl w:ilvl="0" w:tplc="3522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C667E"/>
    <w:multiLevelType w:val="multilevel"/>
    <w:tmpl w:val="1B840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EA97170"/>
    <w:multiLevelType w:val="hybridMultilevel"/>
    <w:tmpl w:val="A6F452E8"/>
    <w:lvl w:ilvl="0" w:tplc="CF6E4A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FAA7168"/>
    <w:multiLevelType w:val="multilevel"/>
    <w:tmpl w:val="DDF0E5E4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5C250B"/>
    <w:multiLevelType w:val="multilevel"/>
    <w:tmpl w:val="1F62617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20">
    <w:nsid w:val="243428F2"/>
    <w:multiLevelType w:val="multilevel"/>
    <w:tmpl w:val="11A0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5D2140"/>
    <w:multiLevelType w:val="hybridMultilevel"/>
    <w:tmpl w:val="8848BEC0"/>
    <w:lvl w:ilvl="0" w:tplc="6F325120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C401A"/>
    <w:multiLevelType w:val="hybridMultilevel"/>
    <w:tmpl w:val="92A89C38"/>
    <w:lvl w:ilvl="0" w:tplc="75FCE8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9B653D"/>
    <w:multiLevelType w:val="multilevel"/>
    <w:tmpl w:val="214CE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9E670E"/>
    <w:multiLevelType w:val="hybridMultilevel"/>
    <w:tmpl w:val="1C1A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A692D"/>
    <w:multiLevelType w:val="hybridMultilevel"/>
    <w:tmpl w:val="D73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36778"/>
    <w:multiLevelType w:val="multilevel"/>
    <w:tmpl w:val="6242D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4547E5"/>
    <w:multiLevelType w:val="hybridMultilevel"/>
    <w:tmpl w:val="DCD80C34"/>
    <w:lvl w:ilvl="0" w:tplc="2F4CE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826EF"/>
    <w:multiLevelType w:val="hybridMultilevel"/>
    <w:tmpl w:val="5F8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713C75"/>
    <w:multiLevelType w:val="hybridMultilevel"/>
    <w:tmpl w:val="10E208C8"/>
    <w:lvl w:ilvl="0" w:tplc="6F32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E7EDA"/>
    <w:multiLevelType w:val="hybridMultilevel"/>
    <w:tmpl w:val="3CFAB930"/>
    <w:lvl w:ilvl="0" w:tplc="F84C1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37466"/>
    <w:multiLevelType w:val="multilevel"/>
    <w:tmpl w:val="79AE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0E07E9"/>
    <w:multiLevelType w:val="hybridMultilevel"/>
    <w:tmpl w:val="91C00054"/>
    <w:lvl w:ilvl="0" w:tplc="6F325120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53D0A"/>
    <w:multiLevelType w:val="multilevel"/>
    <w:tmpl w:val="B652F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6D03E0"/>
    <w:multiLevelType w:val="multilevel"/>
    <w:tmpl w:val="C6CE4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BF428C"/>
    <w:multiLevelType w:val="multilevel"/>
    <w:tmpl w:val="6B30B2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4D1562"/>
    <w:multiLevelType w:val="multilevel"/>
    <w:tmpl w:val="F2983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3783DCA"/>
    <w:multiLevelType w:val="hybridMultilevel"/>
    <w:tmpl w:val="F2B6EDBC"/>
    <w:lvl w:ilvl="0" w:tplc="371EF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B82008"/>
    <w:multiLevelType w:val="multilevel"/>
    <w:tmpl w:val="205E2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295A0F"/>
    <w:multiLevelType w:val="multilevel"/>
    <w:tmpl w:val="ACF6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A6E68"/>
    <w:multiLevelType w:val="hybridMultilevel"/>
    <w:tmpl w:val="BF3A9426"/>
    <w:lvl w:ilvl="0" w:tplc="059EDC6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25AFD"/>
    <w:multiLevelType w:val="hybridMultilevel"/>
    <w:tmpl w:val="F5DA3426"/>
    <w:lvl w:ilvl="0" w:tplc="3EFCC42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4">
    <w:nsid w:val="7F360117"/>
    <w:multiLevelType w:val="hybridMultilevel"/>
    <w:tmpl w:val="2878E374"/>
    <w:lvl w:ilvl="0" w:tplc="F704F366">
      <w:start w:val="5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8"/>
  </w:num>
  <w:num w:numId="2">
    <w:abstractNumId w:val="39"/>
  </w:num>
  <w:num w:numId="3">
    <w:abstractNumId w:val="37"/>
  </w:num>
  <w:num w:numId="4">
    <w:abstractNumId w:val="2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25"/>
  </w:num>
  <w:num w:numId="15">
    <w:abstractNumId w:val="26"/>
  </w:num>
  <w:num w:numId="16">
    <w:abstractNumId w:val="27"/>
  </w:num>
  <w:num w:numId="17">
    <w:abstractNumId w:val="20"/>
  </w:num>
  <w:num w:numId="18">
    <w:abstractNumId w:val="33"/>
  </w:num>
  <w:num w:numId="19">
    <w:abstractNumId w:val="19"/>
  </w:num>
  <w:num w:numId="20">
    <w:abstractNumId w:val="9"/>
  </w:num>
  <w:num w:numId="21">
    <w:abstractNumId w:val="23"/>
  </w:num>
  <w:num w:numId="22">
    <w:abstractNumId w:val="16"/>
  </w:num>
  <w:num w:numId="23">
    <w:abstractNumId w:val="14"/>
  </w:num>
  <w:num w:numId="24">
    <w:abstractNumId w:val="34"/>
  </w:num>
  <w:num w:numId="25">
    <w:abstractNumId w:val="31"/>
  </w:num>
  <w:num w:numId="26">
    <w:abstractNumId w:val="35"/>
  </w:num>
  <w:num w:numId="27">
    <w:abstractNumId w:val="36"/>
  </w:num>
  <w:num w:numId="28">
    <w:abstractNumId w:val="12"/>
  </w:num>
  <w:num w:numId="29">
    <w:abstractNumId w:val="18"/>
  </w:num>
  <w:num w:numId="30">
    <w:abstractNumId w:val="40"/>
  </w:num>
  <w:num w:numId="31">
    <w:abstractNumId w:val="13"/>
  </w:num>
  <w:num w:numId="32">
    <w:abstractNumId w:val="22"/>
  </w:num>
  <w:num w:numId="33">
    <w:abstractNumId w:val="41"/>
  </w:num>
  <w:num w:numId="34">
    <w:abstractNumId w:val="10"/>
  </w:num>
  <w:num w:numId="35">
    <w:abstractNumId w:val="38"/>
  </w:num>
  <w:num w:numId="36">
    <w:abstractNumId w:val="44"/>
  </w:num>
  <w:num w:numId="37">
    <w:abstractNumId w:val="17"/>
  </w:num>
  <w:num w:numId="38">
    <w:abstractNumId w:val="42"/>
  </w:num>
  <w:num w:numId="39">
    <w:abstractNumId w:val="30"/>
  </w:num>
  <w:num w:numId="40">
    <w:abstractNumId w:val="32"/>
  </w:num>
  <w:num w:numId="41">
    <w:abstractNumId w:val="43"/>
  </w:num>
  <w:num w:numId="42">
    <w:abstractNumId w:val="21"/>
  </w:num>
  <w:num w:numId="43">
    <w:abstractNumId w:val="29"/>
  </w:num>
  <w:num w:numId="44">
    <w:abstractNumId w:val="1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D"/>
    <w:rsid w:val="00003757"/>
    <w:rsid w:val="00004EE8"/>
    <w:rsid w:val="000204BA"/>
    <w:rsid w:val="00025B4E"/>
    <w:rsid w:val="00032874"/>
    <w:rsid w:val="00051EF2"/>
    <w:rsid w:val="00062806"/>
    <w:rsid w:val="000B10C5"/>
    <w:rsid w:val="000B46EE"/>
    <w:rsid w:val="000B488D"/>
    <w:rsid w:val="000D3DF2"/>
    <w:rsid w:val="000D7C3C"/>
    <w:rsid w:val="00102490"/>
    <w:rsid w:val="00137AE4"/>
    <w:rsid w:val="00184D7F"/>
    <w:rsid w:val="00190EEF"/>
    <w:rsid w:val="001A462A"/>
    <w:rsid w:val="001C3720"/>
    <w:rsid w:val="001D0A30"/>
    <w:rsid w:val="001F0043"/>
    <w:rsid w:val="001F4897"/>
    <w:rsid w:val="002126D4"/>
    <w:rsid w:val="00260678"/>
    <w:rsid w:val="00263326"/>
    <w:rsid w:val="00294DFF"/>
    <w:rsid w:val="002A7770"/>
    <w:rsid w:val="002D71AE"/>
    <w:rsid w:val="003073B6"/>
    <w:rsid w:val="00310125"/>
    <w:rsid w:val="00333EE3"/>
    <w:rsid w:val="00353ACD"/>
    <w:rsid w:val="0036454E"/>
    <w:rsid w:val="00367260"/>
    <w:rsid w:val="00376DBC"/>
    <w:rsid w:val="00386DF7"/>
    <w:rsid w:val="00391BB4"/>
    <w:rsid w:val="003B17B5"/>
    <w:rsid w:val="003D4FB1"/>
    <w:rsid w:val="003E3E7D"/>
    <w:rsid w:val="003F1F23"/>
    <w:rsid w:val="003F689D"/>
    <w:rsid w:val="00404624"/>
    <w:rsid w:val="00416602"/>
    <w:rsid w:val="00437621"/>
    <w:rsid w:val="004A4A8B"/>
    <w:rsid w:val="004C59C4"/>
    <w:rsid w:val="004E5658"/>
    <w:rsid w:val="00523D13"/>
    <w:rsid w:val="005333C5"/>
    <w:rsid w:val="00560D23"/>
    <w:rsid w:val="00564A4A"/>
    <w:rsid w:val="00565049"/>
    <w:rsid w:val="0059100D"/>
    <w:rsid w:val="00591E5F"/>
    <w:rsid w:val="005A1FFF"/>
    <w:rsid w:val="005D2268"/>
    <w:rsid w:val="005E07AD"/>
    <w:rsid w:val="005F739E"/>
    <w:rsid w:val="00621F31"/>
    <w:rsid w:val="00637EBD"/>
    <w:rsid w:val="0064093B"/>
    <w:rsid w:val="006525AF"/>
    <w:rsid w:val="00653309"/>
    <w:rsid w:val="0065669A"/>
    <w:rsid w:val="006756DA"/>
    <w:rsid w:val="00676E1B"/>
    <w:rsid w:val="00682AF0"/>
    <w:rsid w:val="00682F05"/>
    <w:rsid w:val="006A25C1"/>
    <w:rsid w:val="006C6A58"/>
    <w:rsid w:val="006D44A2"/>
    <w:rsid w:val="006D78A1"/>
    <w:rsid w:val="006D7FEC"/>
    <w:rsid w:val="0076143C"/>
    <w:rsid w:val="00773EF0"/>
    <w:rsid w:val="007807EE"/>
    <w:rsid w:val="00781556"/>
    <w:rsid w:val="00782233"/>
    <w:rsid w:val="007C3E85"/>
    <w:rsid w:val="007F4F2D"/>
    <w:rsid w:val="007F68AC"/>
    <w:rsid w:val="00834808"/>
    <w:rsid w:val="00861FBE"/>
    <w:rsid w:val="00862871"/>
    <w:rsid w:val="00875BFF"/>
    <w:rsid w:val="00876D9B"/>
    <w:rsid w:val="008814F5"/>
    <w:rsid w:val="008824AC"/>
    <w:rsid w:val="008B7C87"/>
    <w:rsid w:val="008D484F"/>
    <w:rsid w:val="008F68E4"/>
    <w:rsid w:val="00900EE6"/>
    <w:rsid w:val="00914F0C"/>
    <w:rsid w:val="00955F7B"/>
    <w:rsid w:val="00966D67"/>
    <w:rsid w:val="009B3974"/>
    <w:rsid w:val="009C1F42"/>
    <w:rsid w:val="009C5CDB"/>
    <w:rsid w:val="009D7745"/>
    <w:rsid w:val="009F7B13"/>
    <w:rsid w:val="00A17730"/>
    <w:rsid w:val="00A50165"/>
    <w:rsid w:val="00A54F6D"/>
    <w:rsid w:val="00A615C1"/>
    <w:rsid w:val="00A76AA6"/>
    <w:rsid w:val="00AC129B"/>
    <w:rsid w:val="00AD1FE1"/>
    <w:rsid w:val="00B24101"/>
    <w:rsid w:val="00B2697B"/>
    <w:rsid w:val="00B4678F"/>
    <w:rsid w:val="00BD4631"/>
    <w:rsid w:val="00BD744F"/>
    <w:rsid w:val="00C14DFA"/>
    <w:rsid w:val="00C246A0"/>
    <w:rsid w:val="00C627F2"/>
    <w:rsid w:val="00CA339F"/>
    <w:rsid w:val="00CA78EF"/>
    <w:rsid w:val="00CD1E00"/>
    <w:rsid w:val="00D05315"/>
    <w:rsid w:val="00D2488F"/>
    <w:rsid w:val="00D52005"/>
    <w:rsid w:val="00D60EB7"/>
    <w:rsid w:val="00D850F1"/>
    <w:rsid w:val="00DB4152"/>
    <w:rsid w:val="00DD3B7F"/>
    <w:rsid w:val="00DF1892"/>
    <w:rsid w:val="00E07318"/>
    <w:rsid w:val="00E20331"/>
    <w:rsid w:val="00E21C3A"/>
    <w:rsid w:val="00E24ED7"/>
    <w:rsid w:val="00E27813"/>
    <w:rsid w:val="00E4200B"/>
    <w:rsid w:val="00E60E90"/>
    <w:rsid w:val="00E66E81"/>
    <w:rsid w:val="00E7436F"/>
    <w:rsid w:val="00E86164"/>
    <w:rsid w:val="00E94AC0"/>
    <w:rsid w:val="00E97125"/>
    <w:rsid w:val="00E97431"/>
    <w:rsid w:val="00EA725B"/>
    <w:rsid w:val="00EB6139"/>
    <w:rsid w:val="00EC498B"/>
    <w:rsid w:val="00EE3CBD"/>
    <w:rsid w:val="00EE5BC0"/>
    <w:rsid w:val="00F0036A"/>
    <w:rsid w:val="00F012C9"/>
    <w:rsid w:val="00F0538D"/>
    <w:rsid w:val="00F147E8"/>
    <w:rsid w:val="00F20E5F"/>
    <w:rsid w:val="00F3605B"/>
    <w:rsid w:val="00F91C0B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link w:val="11"/>
    <w:rsid w:val="00682A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682AF0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Колонтитул_"/>
    <w:link w:val="ab"/>
    <w:rsid w:val="004A4A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4A4A8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862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link w:val="11"/>
    <w:rsid w:val="00682A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682AF0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Колонтитул_"/>
    <w:link w:val="ab"/>
    <w:rsid w:val="004A4A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4A4A8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86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in.mail.ru/cgi-bin/getattach?file=ppc.jpg&amp;id=12882593650000000552;0;1&amp;mode=attachment&amp;channe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FFE8-1C2F-49A1-AD97-CDC6609E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Межевич Евгения Геннадьевна</cp:lastModifiedBy>
  <cp:revision>4</cp:revision>
  <cp:lastPrinted>2020-03-05T08:22:00Z</cp:lastPrinted>
  <dcterms:created xsi:type="dcterms:W3CDTF">2020-06-25T09:02:00Z</dcterms:created>
  <dcterms:modified xsi:type="dcterms:W3CDTF">2020-06-25T09:10:00Z</dcterms:modified>
</cp:coreProperties>
</file>